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Lammfilets in Mangold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Zutaten: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12 große Mangoldblätter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Salzwasser, siedend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Füllung:</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Lammfilets (je ca. 70 g)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Butter zum Anbraten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1 ½ Esslöffel grobkörniger Senf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1 Esslöffel Thymianblättchen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¼ Teelöffel Salz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Pfeffer aus der Mühle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200 g Aprikosen, entsteint (ergibt ca. 150 g), gewürfelt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Thymianblättchen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1 Teelöffel Salz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150 ml Fleischbouillon</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Nach Bedarf Salz und Pfeffer</w:t>
      </w:r>
    </w:p>
    <w:p w:rsidR="00D32844" w:rsidRPr="00D32844" w:rsidRDefault="00D32844" w:rsidP="00D32844">
      <w:pPr>
        <w:spacing w:after="0" w:line="48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Zubereitung: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Blätter portionenweise ca. 1 Min. blanchieren, herausnehmen, kurz in kaltes Wasser legen, abtropfen, trockentupfen. Je 3 Blätter überlappend </w:t>
      </w:r>
      <w:proofErr w:type="gramStart"/>
      <w:r w:rsidRPr="00D32844">
        <w:rPr>
          <w:rFonts w:ascii="Calibri" w:eastAsia="Times New Roman" w:hAnsi="Calibri" w:cs="Calibri"/>
          <w:sz w:val="22"/>
          <w:lang w:eastAsia="de-DE"/>
        </w:rPr>
        <w:t>aufeinander legen</w:t>
      </w:r>
      <w:proofErr w:type="gramEnd"/>
      <w:r w:rsidRPr="00D32844">
        <w:rPr>
          <w:rFonts w:ascii="Calibri" w:eastAsia="Times New Roman" w:hAnsi="Calibri" w:cs="Calibri"/>
          <w:sz w:val="22"/>
          <w:lang w:eastAsia="de-DE"/>
        </w:rPr>
        <w:t xml:space="preserve">, zu einem Rechteck schneiden. Abgeschnittene Ränder und Stiele fein hacken, zugedeckt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Butter in einer Bratpfanne heiß werden lassen. Fleisch beidseitig je ca. 2 Min. anbraten, herausnehmen alles verrühren. Senf, Thymianblättchen und Salz verrühren, Lammfilets damit bestreichen,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D32844" w:rsidRDefault="00D32844" w:rsidP="00D32844">
      <w:pPr>
        <w:spacing w:after="0" w:line="240" w:lineRule="auto"/>
        <w:rPr>
          <w:rFonts w:ascii="Calibri" w:eastAsia="Times New Roman" w:hAnsi="Calibri" w:cs="Calibri"/>
          <w:sz w:val="22"/>
          <w:lang w:eastAsia="de-DE"/>
        </w:rPr>
      </w:pPr>
    </w:p>
    <w:p w:rsidR="00D32844" w:rsidRDefault="00D32844" w:rsidP="00D32844">
      <w:pPr>
        <w:spacing w:after="0" w:line="240" w:lineRule="auto"/>
        <w:rPr>
          <w:rFonts w:ascii="Calibri" w:eastAsia="Times New Roman" w:hAnsi="Calibri" w:cs="Calibri"/>
          <w:sz w:val="22"/>
          <w:lang w:eastAsia="de-DE"/>
        </w:rPr>
      </w:pP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Blätter portionenweise ca. 1 Min. blanchieren, herausnehmen, kurz in kaltes Wasser legen, abtropfen, trockentupfen. Je 3 Blätter überlappend </w:t>
      </w:r>
      <w:proofErr w:type="gramStart"/>
      <w:r w:rsidRPr="00D32844">
        <w:rPr>
          <w:rFonts w:ascii="Calibri" w:eastAsia="Times New Roman" w:hAnsi="Calibri" w:cs="Calibri"/>
          <w:sz w:val="22"/>
          <w:lang w:eastAsia="de-DE"/>
        </w:rPr>
        <w:t>aufeinander legen</w:t>
      </w:r>
      <w:proofErr w:type="gramEnd"/>
      <w:r w:rsidRPr="00D32844">
        <w:rPr>
          <w:rFonts w:ascii="Calibri" w:eastAsia="Times New Roman" w:hAnsi="Calibri" w:cs="Calibri"/>
          <w:sz w:val="22"/>
          <w:lang w:eastAsia="de-DE"/>
        </w:rPr>
        <w:t xml:space="preserve">, zu einem Rechteck schneiden. Abgeschnittene Ränder und Stiele fein hacken, zugedeckt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Butter in einer Bratpfanne heiß werden lassen. Fleisch beidseitig je ca. 2 Min. anbraten, herausnehmen alles verrühren. Senf, Thymianblättchen und Salz verrühren, Lammfilets damit bestreichen,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D32844" w:rsidRDefault="00D32844" w:rsidP="00D32844">
      <w:pPr>
        <w:spacing w:after="0" w:line="240" w:lineRule="auto"/>
        <w:rPr>
          <w:rFonts w:ascii="Calibri" w:eastAsia="Times New Roman" w:hAnsi="Calibri" w:cs="Calibri"/>
          <w:sz w:val="22"/>
          <w:lang w:eastAsia="de-DE"/>
        </w:rPr>
      </w:pPr>
    </w:p>
    <w:p w:rsidR="00D32844" w:rsidRDefault="00D32844">
      <w:pPr>
        <w:rPr>
          <w:rFonts w:ascii="Calibri" w:eastAsia="Times New Roman" w:hAnsi="Calibri" w:cs="Calibri"/>
          <w:sz w:val="22"/>
          <w:lang w:eastAsia="de-DE"/>
        </w:rPr>
      </w:pPr>
      <w:r>
        <w:rPr>
          <w:rFonts w:ascii="Calibri" w:eastAsia="Times New Roman" w:hAnsi="Calibri" w:cs="Calibri"/>
          <w:sz w:val="22"/>
          <w:lang w:eastAsia="de-DE"/>
        </w:rPr>
        <w:br w:type="page"/>
      </w:r>
    </w:p>
    <w:p w:rsidR="00D32844" w:rsidRPr="00D32844" w:rsidRDefault="00D32844" w:rsidP="00D32844">
      <w:pPr>
        <w:spacing w:after="0" w:line="240" w:lineRule="auto"/>
        <w:rPr>
          <w:rFonts w:ascii="Calibri" w:eastAsia="Times New Roman" w:hAnsi="Calibri" w:cs="Calibri"/>
          <w:sz w:val="22"/>
          <w:lang w:eastAsia="de-DE"/>
        </w:rPr>
      </w:pPr>
      <w:bookmarkStart w:id="0" w:name="_GoBack"/>
      <w:bookmarkEnd w:id="0"/>
      <w:r w:rsidRPr="00D32844">
        <w:rPr>
          <w:rFonts w:ascii="Calibri" w:eastAsia="Times New Roman" w:hAnsi="Calibri" w:cs="Calibri"/>
          <w:sz w:val="22"/>
          <w:lang w:eastAsia="de-DE"/>
        </w:rPr>
        <w:lastRenderedPageBreak/>
        <w:t xml:space="preserve">Blätter portionenweise ca. 1 Min. blanchieren, herausnehmen, kurz in kaltes Wasser legen, abtropfen, trockentupfen. Je 3 Blätter überlappend </w:t>
      </w:r>
      <w:proofErr w:type="gramStart"/>
      <w:r w:rsidRPr="00D32844">
        <w:rPr>
          <w:rFonts w:ascii="Calibri" w:eastAsia="Times New Roman" w:hAnsi="Calibri" w:cs="Calibri"/>
          <w:sz w:val="22"/>
          <w:lang w:eastAsia="de-DE"/>
        </w:rPr>
        <w:t>aufeinander legen</w:t>
      </w:r>
      <w:proofErr w:type="gramEnd"/>
      <w:r w:rsidRPr="00D32844">
        <w:rPr>
          <w:rFonts w:ascii="Calibri" w:eastAsia="Times New Roman" w:hAnsi="Calibri" w:cs="Calibri"/>
          <w:sz w:val="22"/>
          <w:lang w:eastAsia="de-DE"/>
        </w:rPr>
        <w:t xml:space="preserve">, zu einem Rechteck schneiden. Abgeschnittene Ränder und Stiele fein hacken, zugedeckt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Butter in einer Bratpfanne heiß werden lassen. Fleisch beidseitig je ca. 2 Min. anbraten, herausnehmen alles verrühren. Senf, Thymianblättchen und Salz verrühren, Lammfilets damit bestreichen,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Blätter portionenweise ca. 1 Min. blanchieren, herausnehmen, kurz in kaltes Wasser legen, abtropfen, trockentupfen. Je 3 Blätter überlappend </w:t>
      </w:r>
      <w:proofErr w:type="gramStart"/>
      <w:r w:rsidRPr="00D32844">
        <w:rPr>
          <w:rFonts w:ascii="Calibri" w:eastAsia="Times New Roman" w:hAnsi="Calibri" w:cs="Calibri"/>
          <w:sz w:val="22"/>
          <w:lang w:eastAsia="de-DE"/>
        </w:rPr>
        <w:t>aufeinander legen</w:t>
      </w:r>
      <w:proofErr w:type="gramEnd"/>
      <w:r w:rsidRPr="00D32844">
        <w:rPr>
          <w:rFonts w:ascii="Calibri" w:eastAsia="Times New Roman" w:hAnsi="Calibri" w:cs="Calibri"/>
          <w:sz w:val="22"/>
          <w:lang w:eastAsia="de-DE"/>
        </w:rPr>
        <w:t xml:space="preserve">, zu einem Rechteck schneiden. Abgeschnittene Ränder und Stiele fein hacken, zugedeckt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Butter in einer Bratpfanne heiß werden lassen. Fleisch beidseitig je ca. 2 Min. anbraten, herausnehmen alles verrühren. Senf, Thymianblättchen und Salz verrühren, Lammfilets damit bestreichen,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D32844" w:rsidRPr="00D32844" w:rsidRDefault="00D32844" w:rsidP="00D32844">
      <w:pPr>
        <w:spacing w:after="0" w:line="240" w:lineRule="auto"/>
        <w:rPr>
          <w:rFonts w:ascii="Calibri" w:eastAsia="Times New Roman" w:hAnsi="Calibri" w:cs="Calibri"/>
          <w:sz w:val="22"/>
          <w:lang w:eastAsia="de-DE"/>
        </w:rPr>
      </w:pPr>
      <w:r w:rsidRPr="00D32844">
        <w:rPr>
          <w:rFonts w:ascii="Calibri" w:eastAsia="Times New Roman" w:hAnsi="Calibri" w:cs="Calibri"/>
          <w:sz w:val="22"/>
          <w:lang w:eastAsia="de-DE"/>
        </w:rPr>
        <w:t xml:space="preserve">Blätter portionenweise ca. 1 Min. blanchieren, herausnehmen, kurz in kaltes Wasser legen, abtropfen, trockentupfen. Je 3 Blätter überlappend </w:t>
      </w:r>
      <w:proofErr w:type="gramStart"/>
      <w:r w:rsidRPr="00D32844">
        <w:rPr>
          <w:rFonts w:ascii="Calibri" w:eastAsia="Times New Roman" w:hAnsi="Calibri" w:cs="Calibri"/>
          <w:sz w:val="22"/>
          <w:lang w:eastAsia="de-DE"/>
        </w:rPr>
        <w:t>aufeinander legen</w:t>
      </w:r>
      <w:proofErr w:type="gramEnd"/>
      <w:r w:rsidRPr="00D32844">
        <w:rPr>
          <w:rFonts w:ascii="Calibri" w:eastAsia="Times New Roman" w:hAnsi="Calibri" w:cs="Calibri"/>
          <w:sz w:val="22"/>
          <w:lang w:eastAsia="de-DE"/>
        </w:rPr>
        <w:t xml:space="preserve">, zu einem Rechteck schneiden. Abgeschnittene Ränder und Stiele fein hacken, zugedeckt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Butter in einer Bratpfanne heiß werden lassen. Fleisch beidseitig je ca. 2 Min. anbraten, herausnehmen alles verrühren. Senf, Thymianblättchen und Salz verrühren, Lammfilets damit bestreichen, </w:t>
      </w:r>
      <w:proofErr w:type="gramStart"/>
      <w:r w:rsidRPr="00D32844">
        <w:rPr>
          <w:rFonts w:ascii="Calibri" w:eastAsia="Times New Roman" w:hAnsi="Calibri" w:cs="Calibri"/>
          <w:sz w:val="22"/>
          <w:lang w:eastAsia="de-DE"/>
        </w:rPr>
        <w:t>beiseite stellen</w:t>
      </w:r>
      <w:proofErr w:type="gramEnd"/>
      <w:r w:rsidRPr="00D32844">
        <w:rPr>
          <w:rFonts w:ascii="Calibri" w:eastAsia="Times New Roman" w:hAnsi="Calibri" w:cs="Calibri"/>
          <w:sz w:val="22"/>
          <w:lang w:eastAsia="de-DE"/>
        </w:rPr>
        <w:t xml:space="preserve">. Bratfett mit Haushaltpapier auftupfen, evtl. wenig Bratbutter beigeben mit dem beiseite gestellten, fein gehackten Mangold in derselben Pfanne ca. 2 Min. braten, salzen, Masse in 4 Portionen teilen Füllen: 1 Portion der Masse auf einer Längsseite eines Mangoldrechtecks verteilen, dabei links und rechts je einen Rand von ca. 2 cm frei lassen, 1 Lammfilet darauf. Seitliche Ränder einschlagen, aufrollen. Vorgang 3-mal wiederholen. Fleischbouillon, Aprikose, in feinen Schnitzen schneiden, mit Pfeffer aus der Mühle in derselben Pfanne aufkochen, Hitze reduzieren, Mangoldrollen mit dem Verschluss nach unten in die Flüssigkeit legen. Bei kleiner Hitze ca. 7 Min. schmoren, dabei hin und wieder mit Flüssigkeit übergießen </w:t>
      </w:r>
    </w:p>
    <w:p w:rsidR="00D32844" w:rsidRPr="00D32844" w:rsidRDefault="00D32844" w:rsidP="00D32844">
      <w:pPr>
        <w:rPr>
          <w:rFonts w:asciiTheme="minorHAnsi" w:eastAsia="Times New Roman" w:hAnsiTheme="minorHAnsi" w:cs="Times New Roman"/>
          <w:sz w:val="22"/>
          <w:lang w:bidi="th-TH"/>
        </w:rPr>
      </w:pPr>
    </w:p>
    <w:sectPr w:rsidR="00D32844" w:rsidRPr="00D32844" w:rsidSect="00D32844">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844"/>
    <w:rsid w:val="00274CAF"/>
    <w:rsid w:val="00D32844"/>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77988"/>
  <w15:chartTrackingRefBased/>
  <w15:docId w15:val="{62BA33B2-16AD-483E-B959-4721EC6E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D32844"/>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5515</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2018-08-27T21:12:00Z</dcterms:created>
  <dcterms:modified xsi:type="dcterms:W3CDTF">2018-08-27T21:19:00Z</dcterms:modified>
</cp:coreProperties>
</file>